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80" w:rsidRPr="00F55E9C" w:rsidRDefault="00AB438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</w:rPr>
      </w:pPr>
      <w:r w:rsidRPr="00F55E9C">
        <w:rPr>
          <w:rFonts w:ascii="Tahoma" w:hAnsi="Tahoma" w:cs="Tahoma"/>
          <w:b/>
        </w:rPr>
        <w:t>SARIMEHMETLER KÖYÜ SOSYAL YARDIMLAŞMA VE DAYANIŞMA DERNEĞİ BURS YÖNE</w:t>
      </w:r>
      <w:r w:rsidR="00AD1C93" w:rsidRPr="00F55E9C">
        <w:rPr>
          <w:rFonts w:ascii="Tahoma" w:hAnsi="Tahoma" w:cs="Tahoma"/>
          <w:b/>
        </w:rPr>
        <w:t>RGESİ</w:t>
      </w:r>
    </w:p>
    <w:p w:rsidR="00AB4380" w:rsidRPr="00F55E9C" w:rsidRDefault="00AB438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rFonts w:ascii="Tahoma" w:hAnsi="Tahoma" w:cs="Tahoma"/>
          <w:bdr w:val="none" w:sz="0" w:space="0" w:color="auto" w:frame="1"/>
        </w:rPr>
        <w:t> A) GENEL HÜKÜMLER</w:t>
      </w:r>
    </w:p>
    <w:p w:rsidR="00AB4380" w:rsidRPr="00F55E9C" w:rsidRDefault="00AB438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rFonts w:ascii="Tahoma" w:hAnsi="Tahoma" w:cs="Tahoma"/>
          <w:bdr w:val="none" w:sz="0" w:space="0" w:color="auto" w:frame="1"/>
        </w:rPr>
        <w:t>Madde 1) Kapsam</w:t>
      </w:r>
      <w:r w:rsidRPr="00F55E9C">
        <w:rPr>
          <w:rFonts w:ascii="Tahoma" w:hAnsi="Tahoma" w:cs="Tahoma"/>
        </w:rPr>
        <w:t>: Bu yönetmelik “</w:t>
      </w:r>
      <w:proofErr w:type="spellStart"/>
      <w:r w:rsidRPr="00F55E9C">
        <w:rPr>
          <w:rFonts w:ascii="Tahoma" w:hAnsi="Tahoma" w:cs="Tahoma"/>
        </w:rPr>
        <w:t>Sarımehmetler</w:t>
      </w:r>
      <w:proofErr w:type="spellEnd"/>
      <w:r w:rsidRPr="00F55E9C">
        <w:rPr>
          <w:rFonts w:ascii="Tahoma" w:hAnsi="Tahoma" w:cs="Tahoma"/>
        </w:rPr>
        <w:t xml:space="preserve"> Köyü Sosyal Yardımlaşma ve Dayanışma Derneği Öğrenci Bursları” ile ilgili hükümleri kapsar.</w:t>
      </w:r>
    </w:p>
    <w:p w:rsidR="00AB4380" w:rsidRPr="00F55E9C" w:rsidRDefault="00AB438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rFonts w:ascii="Tahoma" w:hAnsi="Tahoma" w:cs="Tahoma"/>
          <w:bdr w:val="none" w:sz="0" w:space="0" w:color="auto" w:frame="1"/>
        </w:rPr>
        <w:t>Madde 2) Amaç</w:t>
      </w:r>
      <w:r w:rsidRPr="00F55E9C">
        <w:rPr>
          <w:rFonts w:ascii="Tahoma" w:hAnsi="Tahoma" w:cs="Tahoma"/>
        </w:rPr>
        <w:t>: Derneğimizin öncelikli amacı, başarılı ve maddi imkânları yetersiz öğrencilerin, öğrenimlerini yapabilmelerine katkı sağlamak üzere maddi yardımlar yapmaktır.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1-Bu amaçla her öğrenim dönemi başında öğrenci bursları için bütçe belirlenecek, belirlenen bütçe sadece burs ödemeleri için kullanılacaktır.</w:t>
      </w:r>
    </w:p>
    <w:p w:rsidR="00AB4380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2-</w:t>
      </w:r>
      <w:r w:rsidR="00AB4380" w:rsidRPr="00F55E9C">
        <w:rPr>
          <w:rFonts w:ascii="Tahoma" w:hAnsi="Tahoma" w:cs="Tahoma"/>
        </w:rPr>
        <w:t xml:space="preserve">Bu amaçla Dernek genel bütçesi dışında oluşturulan “Burs Fonu”, yıllık taahhütte bulunan üye, </w:t>
      </w:r>
      <w:proofErr w:type="spellStart"/>
      <w:r w:rsidR="00AB4380" w:rsidRPr="00F55E9C">
        <w:rPr>
          <w:rFonts w:ascii="Tahoma" w:hAnsi="Tahoma" w:cs="Tahoma"/>
        </w:rPr>
        <w:t>hemşehri</w:t>
      </w:r>
      <w:proofErr w:type="spellEnd"/>
      <w:r w:rsidR="00AB4380" w:rsidRPr="00F55E9C">
        <w:rPr>
          <w:rFonts w:ascii="Tahoma" w:hAnsi="Tahoma" w:cs="Tahoma"/>
        </w:rPr>
        <w:t xml:space="preserve"> ve özel kuruluşların bağışları ve burslu öğrencilerin iş hayatına başlamalarını müteakip yapacakları geri ödemeler ile oluşturulmaktadır.</w:t>
      </w:r>
    </w:p>
    <w:p w:rsidR="00AB4380" w:rsidRPr="00F55E9C" w:rsidRDefault="00AB438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Her öğrenim dönemi başında alınan taahhütler yenilenecek ve o dönem için bu fonun tahmini bütçesi belirlenecektir. Bu fon kaynağı sadece</w:t>
      </w:r>
      <w:r w:rsidR="00200869" w:rsidRPr="00F55E9C">
        <w:rPr>
          <w:rFonts w:ascii="Tahoma" w:hAnsi="Tahoma" w:cs="Tahoma"/>
        </w:rPr>
        <w:t xml:space="preserve"> öğrencilerimize </w:t>
      </w:r>
      <w:r w:rsidRPr="00F55E9C">
        <w:rPr>
          <w:rFonts w:ascii="Tahoma" w:hAnsi="Tahoma" w:cs="Tahoma"/>
        </w:rPr>
        <w:t>burs</w:t>
      </w:r>
      <w:r w:rsidR="00200869" w:rsidRPr="00F55E9C">
        <w:rPr>
          <w:rFonts w:ascii="Tahoma" w:hAnsi="Tahoma" w:cs="Tahoma"/>
        </w:rPr>
        <w:t xml:space="preserve"> ve benzeri</w:t>
      </w:r>
      <w:r w:rsidRPr="00F55E9C">
        <w:rPr>
          <w:rFonts w:ascii="Tahoma" w:hAnsi="Tahoma" w:cs="Tahoma"/>
        </w:rPr>
        <w:t xml:space="preserve"> ödemeler</w:t>
      </w:r>
      <w:r w:rsidR="00200869" w:rsidRPr="00F55E9C">
        <w:rPr>
          <w:rFonts w:ascii="Tahoma" w:hAnsi="Tahoma" w:cs="Tahoma"/>
        </w:rPr>
        <w:t>de</w:t>
      </w:r>
      <w:r w:rsidRPr="00F55E9C">
        <w:rPr>
          <w:rFonts w:ascii="Tahoma" w:hAnsi="Tahoma" w:cs="Tahoma"/>
        </w:rPr>
        <w:t xml:space="preserve"> kullanılacaktır.</w:t>
      </w:r>
    </w:p>
    <w:p w:rsidR="00AB4380" w:rsidRPr="00F55E9C" w:rsidRDefault="00AB438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rFonts w:ascii="Tahoma" w:hAnsi="Tahoma" w:cs="Tahoma"/>
          <w:bdr w:val="none" w:sz="0" w:space="0" w:color="auto" w:frame="1"/>
        </w:rPr>
        <w:t>Madde 3)</w:t>
      </w:r>
      <w:r w:rsidRPr="00F55E9C">
        <w:rPr>
          <w:rFonts w:ascii="Tahoma" w:hAnsi="Tahoma" w:cs="Tahoma"/>
        </w:rPr>
        <w:t> </w:t>
      </w:r>
      <w:r w:rsidRPr="00F55E9C">
        <w:rPr>
          <w:rStyle w:val="Gl"/>
          <w:rFonts w:ascii="Tahoma" w:hAnsi="Tahoma" w:cs="Tahoma"/>
          <w:bdr w:val="none" w:sz="0" w:space="0" w:color="auto" w:frame="1"/>
        </w:rPr>
        <w:t>Görev</w:t>
      </w:r>
      <w:r w:rsidRPr="00F55E9C">
        <w:rPr>
          <w:rFonts w:ascii="Tahoma" w:hAnsi="Tahoma" w:cs="Tahoma"/>
        </w:rPr>
        <w:t>: Derneğimiz, bu amacı gerçekleştirmek için Türk</w:t>
      </w:r>
      <w:r w:rsidR="00874172" w:rsidRPr="00F55E9C">
        <w:rPr>
          <w:rFonts w:ascii="Tahoma" w:hAnsi="Tahoma" w:cs="Tahoma"/>
        </w:rPr>
        <w:t>iye Cumhuriyeti</w:t>
      </w:r>
      <w:r w:rsidRPr="00F55E9C">
        <w:rPr>
          <w:rFonts w:ascii="Tahoma" w:hAnsi="Tahoma" w:cs="Tahoma"/>
        </w:rPr>
        <w:t xml:space="preserve"> Milli Eğitiminin genel amaç ve ilkeleri uyarınca </w:t>
      </w:r>
      <w:r w:rsidR="00874172" w:rsidRPr="00F55E9C">
        <w:rPr>
          <w:rFonts w:ascii="Tahoma" w:hAnsi="Tahoma" w:cs="Tahoma"/>
        </w:rPr>
        <w:t>yurtiçi ve yurtdışında</w:t>
      </w:r>
      <w:r w:rsidRPr="00F55E9C">
        <w:rPr>
          <w:rFonts w:ascii="Tahoma" w:hAnsi="Tahoma" w:cs="Tahoma"/>
        </w:rPr>
        <w:t xml:space="preserve"> bir </w:t>
      </w:r>
      <w:proofErr w:type="gramStart"/>
      <w:r w:rsidRPr="00F55E9C">
        <w:rPr>
          <w:rFonts w:ascii="Tahoma" w:hAnsi="Tahoma" w:cs="Tahoma"/>
        </w:rPr>
        <w:t>yüksek öğrenim</w:t>
      </w:r>
      <w:proofErr w:type="gramEnd"/>
      <w:r w:rsidRPr="00F55E9C">
        <w:rPr>
          <w:rFonts w:ascii="Tahoma" w:hAnsi="Tahoma" w:cs="Tahoma"/>
        </w:rPr>
        <w:t xml:space="preserve"> kurumunda okumaya hak kazanan </w:t>
      </w:r>
      <w:r w:rsidR="00874172" w:rsidRPr="00F55E9C">
        <w:rPr>
          <w:rFonts w:ascii="Tahoma" w:hAnsi="Tahoma" w:cs="Tahoma"/>
        </w:rPr>
        <w:t>derneğimize</w:t>
      </w:r>
      <w:r w:rsidRPr="00F55E9C">
        <w:rPr>
          <w:rFonts w:ascii="Tahoma" w:hAnsi="Tahoma" w:cs="Tahoma"/>
        </w:rPr>
        <w:t xml:space="preserve"> kayıtlı </w:t>
      </w:r>
      <w:r w:rsidR="00874172" w:rsidRPr="00F55E9C">
        <w:rPr>
          <w:rFonts w:ascii="Tahoma" w:hAnsi="Tahoma" w:cs="Tahoma"/>
        </w:rPr>
        <w:t xml:space="preserve">üyelerimizin </w:t>
      </w:r>
      <w:r w:rsidRPr="00F55E9C">
        <w:rPr>
          <w:rFonts w:ascii="Tahoma" w:hAnsi="Tahoma" w:cs="Tahoma"/>
        </w:rPr>
        <w:t>ihtiyaç sahibi öğrencilere burslar verir.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B) ADAYLIK KOŞULLARI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rFonts w:ascii="Tahoma" w:hAnsi="Tahoma" w:cs="Tahoma"/>
          <w:bdr w:val="none" w:sz="0" w:space="0" w:color="auto" w:frame="1"/>
        </w:rPr>
        <w:t>Madde 4)</w:t>
      </w:r>
      <w:r w:rsidRPr="00F55E9C">
        <w:rPr>
          <w:rFonts w:ascii="Tahoma" w:hAnsi="Tahoma" w:cs="Tahoma"/>
        </w:rPr>
        <w:t xml:space="preserve"> Maddi </w:t>
      </w:r>
      <w:proofErr w:type="gramStart"/>
      <w:r w:rsidRPr="00F55E9C">
        <w:rPr>
          <w:rFonts w:ascii="Tahoma" w:hAnsi="Tahoma" w:cs="Tahoma"/>
        </w:rPr>
        <w:t>imkanının</w:t>
      </w:r>
      <w:proofErr w:type="gramEnd"/>
      <w:r w:rsidRPr="00F55E9C">
        <w:rPr>
          <w:rFonts w:ascii="Tahoma" w:hAnsi="Tahoma" w:cs="Tahoma"/>
        </w:rPr>
        <w:t xml:space="preserve"> yetersiz olduğunu kabul ve beyan eden, yu</w:t>
      </w:r>
      <w:r w:rsidR="005B18C9" w:rsidRPr="00F55E9C">
        <w:rPr>
          <w:rFonts w:ascii="Tahoma" w:hAnsi="Tahoma" w:cs="Tahoma"/>
        </w:rPr>
        <w:t>r</w:t>
      </w:r>
      <w:r w:rsidRPr="00F55E9C">
        <w:rPr>
          <w:rFonts w:ascii="Tahoma" w:hAnsi="Tahoma" w:cs="Tahoma"/>
        </w:rPr>
        <w:t>t</w:t>
      </w:r>
      <w:r w:rsidR="005B18C9" w:rsidRPr="00F55E9C">
        <w:rPr>
          <w:rFonts w:ascii="Tahoma" w:hAnsi="Tahoma" w:cs="Tahoma"/>
        </w:rPr>
        <w:t xml:space="preserve"> </w:t>
      </w:r>
      <w:r w:rsidRPr="00F55E9C">
        <w:rPr>
          <w:rFonts w:ascii="Tahoma" w:hAnsi="Tahoma" w:cs="Tahoma"/>
        </w:rPr>
        <w:t>içerisinde bir yüksek okul veya fakülteyi (</w:t>
      </w:r>
      <w:r w:rsidR="005B18C9" w:rsidRPr="00F55E9C">
        <w:rPr>
          <w:rFonts w:ascii="Tahoma" w:hAnsi="Tahoma" w:cs="Tahoma"/>
        </w:rPr>
        <w:t>Lisans) kazanan veya devam eden ve herhangi bir yüksek lisans programın devam edip hal-i hazırda maaşlı bir işe başlamayan,</w:t>
      </w:r>
      <w:r w:rsidRPr="00F55E9C">
        <w:rPr>
          <w:rFonts w:ascii="Tahoma" w:hAnsi="Tahoma" w:cs="Tahoma"/>
        </w:rPr>
        <w:t xml:space="preserve"> ailesi veya kendisi </w:t>
      </w:r>
      <w:proofErr w:type="spellStart"/>
      <w:r w:rsidRPr="00F55E9C">
        <w:rPr>
          <w:rFonts w:ascii="Tahoma" w:hAnsi="Tahoma" w:cs="Tahoma"/>
        </w:rPr>
        <w:t>Sarımehmetler</w:t>
      </w:r>
      <w:proofErr w:type="spellEnd"/>
      <w:r w:rsidRPr="00F55E9C">
        <w:rPr>
          <w:rFonts w:ascii="Tahoma" w:hAnsi="Tahoma" w:cs="Tahoma"/>
        </w:rPr>
        <w:t xml:space="preserve"> nüfusuna kayıtlı öğrenci derneğimizden burs almaya aday olabilir. “Öğrenci Tanıtma Formu” ve “Yükümlülük Belgesi” ile birlikte aşağıda belirtilen ek belgeleri o dönem için duyurulan tarihlerde yönetim kuruluna teslim eden öğrenci burs başvurusunu gerçekleştirmiş olur.</w:t>
      </w:r>
    </w:p>
    <w:p w:rsidR="005B18C9" w:rsidRPr="00F55E9C" w:rsidRDefault="005B18C9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Ek belgeler: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2 adet vesikalık fotoğraf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Okul Kayıt Belgesi (Öğrenci Belgesi)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Nüfus cüzdanı fotokopisi ve vukuatlı aile nüfus kayıt örneği,</w:t>
      </w:r>
    </w:p>
    <w:p w:rsidR="009C7FDD" w:rsidRPr="00F55E9C" w:rsidRDefault="009C7FDD" w:rsidP="005B18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</w:t>
      </w:r>
      <w:r w:rsidR="005B18C9" w:rsidRPr="00F55E9C">
        <w:rPr>
          <w:rFonts w:ascii="Tahoma" w:hAnsi="Tahoma" w:cs="Tahoma"/>
        </w:rPr>
        <w:t xml:space="preserve">  YKS </w:t>
      </w:r>
      <w:r w:rsidRPr="00F55E9C">
        <w:rPr>
          <w:rFonts w:ascii="Tahoma" w:hAnsi="Tahoma" w:cs="Tahoma"/>
        </w:rPr>
        <w:t>Sonuç</w:t>
      </w:r>
      <w:r w:rsidR="005B18C9" w:rsidRPr="00F55E9C">
        <w:rPr>
          <w:rFonts w:ascii="Tahoma" w:hAnsi="Tahoma" w:cs="Tahoma"/>
        </w:rPr>
        <w:t xml:space="preserve"> ve ÖSYM yerleştirme</w:t>
      </w:r>
      <w:r w:rsidRPr="00F55E9C">
        <w:rPr>
          <w:rFonts w:ascii="Tahoma" w:hAnsi="Tahoma" w:cs="Tahoma"/>
        </w:rPr>
        <w:t xml:space="preserve"> Belgesi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Anne ve Baba Maaş Bordrosu (Serbest çalışan anne ve baba ortalama aylık kazancını bir dilekçe ile imzalayıp belge olarak sunacaklardır).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Aile fertlerinden baba, anne ve öğrencinin kendisi üzerinde olan gayrimenkulleri belirten Tapu kayıtları (Tapu İl Müdürlüğü Resmi Evrak veya e devletten güncel çıktı olarak alınabilir.)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– Ara sınıflar için </w:t>
      </w:r>
      <w:r w:rsidR="005B18C9" w:rsidRPr="00F55E9C">
        <w:rPr>
          <w:rFonts w:ascii="Tahoma" w:hAnsi="Tahoma" w:cs="Tahoma"/>
        </w:rPr>
        <w:t xml:space="preserve">4 lük sistemde en az 2,5 not ortalaması olduğunu gösterir </w:t>
      </w:r>
      <w:r w:rsidRPr="00F55E9C">
        <w:rPr>
          <w:rFonts w:ascii="Tahoma" w:hAnsi="Tahoma" w:cs="Tahoma"/>
        </w:rPr>
        <w:t>not belgesi (Transkript)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bdr w:val="none" w:sz="0" w:space="0" w:color="auto" w:frame="1"/>
        </w:rPr>
        <w:t>Madde 5)</w:t>
      </w:r>
      <w:r w:rsidRPr="00F55E9C">
        <w:rPr>
          <w:rFonts w:ascii="Tahoma" w:hAnsi="Tahoma" w:cs="Tahoma"/>
        </w:rPr>
        <w:t> Adaylığın değerlendirmeye alınabilmesi için, yönetim kurulunca o dönem için açıklanan tarihler arasında, istenen belgelerin eksiksiz olarak şahsen teslim edilmesi şarttır.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Style w:val="Gl"/>
          <w:bdr w:val="none" w:sz="0" w:space="0" w:color="auto" w:frame="1"/>
        </w:rPr>
        <w:t>Madde 6)</w:t>
      </w:r>
      <w:r w:rsidRPr="00F55E9C">
        <w:rPr>
          <w:rFonts w:ascii="Tahoma" w:hAnsi="Tahoma" w:cs="Tahoma"/>
        </w:rPr>
        <w:t xml:space="preserve"> Burs dağıtımında </w:t>
      </w:r>
      <w:proofErr w:type="spellStart"/>
      <w:r w:rsidR="002B788E" w:rsidRPr="00F55E9C">
        <w:rPr>
          <w:rFonts w:ascii="Tahoma" w:hAnsi="Tahoma" w:cs="Tahoma"/>
        </w:rPr>
        <w:t>Sarımehmetler</w:t>
      </w:r>
      <w:proofErr w:type="spellEnd"/>
      <w:r w:rsidR="002B788E" w:rsidRPr="00F55E9C">
        <w:rPr>
          <w:rFonts w:ascii="Tahoma" w:hAnsi="Tahoma" w:cs="Tahoma"/>
        </w:rPr>
        <w:t xml:space="preserve"> köyünde ikamet edipte ilk defa yükseköğretim kazanmış</w:t>
      </w:r>
      <w:r w:rsidRPr="00F55E9C">
        <w:rPr>
          <w:rFonts w:ascii="Tahoma" w:hAnsi="Tahoma" w:cs="Tahoma"/>
        </w:rPr>
        <w:t xml:space="preserve"> öğrencilere öncelik tanınır. Bütçe imkânlarının yeterli olması durumunda, yönetim kurulu tarafından </w:t>
      </w:r>
      <w:proofErr w:type="spellStart"/>
      <w:r w:rsidR="007E19AA" w:rsidRPr="00F55E9C">
        <w:rPr>
          <w:rFonts w:ascii="Tahoma" w:hAnsi="Tahoma" w:cs="Tahoma"/>
        </w:rPr>
        <w:t>Lisanüstü</w:t>
      </w:r>
      <w:proofErr w:type="spellEnd"/>
      <w:r w:rsidR="00DC4C86" w:rsidRPr="00F55E9C">
        <w:rPr>
          <w:rFonts w:ascii="Tahoma" w:hAnsi="Tahoma" w:cs="Tahoma"/>
        </w:rPr>
        <w:t xml:space="preserve"> – </w:t>
      </w:r>
      <w:r w:rsidR="007E19AA" w:rsidRPr="00F55E9C">
        <w:rPr>
          <w:rFonts w:ascii="Tahoma" w:hAnsi="Tahoma" w:cs="Tahoma"/>
        </w:rPr>
        <w:t xml:space="preserve">Lisans – </w:t>
      </w:r>
      <w:proofErr w:type="spellStart"/>
      <w:r w:rsidR="007E19AA" w:rsidRPr="00F55E9C">
        <w:rPr>
          <w:rFonts w:ascii="Tahoma" w:hAnsi="Tahoma" w:cs="Tahoma"/>
        </w:rPr>
        <w:t>önlisans</w:t>
      </w:r>
      <w:proofErr w:type="spellEnd"/>
      <w:r w:rsidR="007E19AA" w:rsidRPr="00F55E9C">
        <w:rPr>
          <w:rFonts w:ascii="Tahoma" w:hAnsi="Tahoma" w:cs="Tahoma"/>
        </w:rPr>
        <w:t xml:space="preserve"> – ortaöğretim</w:t>
      </w:r>
      <w:r w:rsidR="00DC4C86" w:rsidRPr="00F55E9C">
        <w:rPr>
          <w:rFonts w:ascii="Tahoma" w:hAnsi="Tahoma" w:cs="Tahoma"/>
        </w:rPr>
        <w:t xml:space="preserve"> şeklinde öncelik sıralaması ile </w:t>
      </w:r>
      <w:r w:rsidRPr="00F55E9C">
        <w:rPr>
          <w:rFonts w:ascii="Tahoma" w:hAnsi="Tahoma" w:cs="Tahoma"/>
        </w:rPr>
        <w:t>değerlendirmeye alınır.</w:t>
      </w:r>
    </w:p>
    <w:p w:rsidR="009C7FDD" w:rsidRPr="00F55E9C" w:rsidRDefault="009C7FDD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7)</w:t>
      </w:r>
      <w:r w:rsidRPr="00F55E9C">
        <w:rPr>
          <w:rFonts w:ascii="Tahoma" w:hAnsi="Tahoma" w:cs="Tahoma"/>
        </w:rPr>
        <w:t> Bursların ikinci dönem devam edebilmesi için öğrencinin başarısını not belgesi (transkript) ile belgelemesi şarttır. Bir öğrencinin başarılı olması, sorumlu olduğu bütün derslerden (</w:t>
      </w:r>
      <w:r w:rsidR="002B788E" w:rsidRPr="00F55E9C">
        <w:rPr>
          <w:rFonts w:ascii="Tahoma" w:hAnsi="Tahoma" w:cs="Tahoma"/>
        </w:rPr>
        <w:t xml:space="preserve">4 lük sistemde </w:t>
      </w:r>
      <w:r w:rsidRPr="00F55E9C">
        <w:rPr>
          <w:rFonts w:ascii="Tahoma" w:hAnsi="Tahoma" w:cs="Tahoma"/>
        </w:rPr>
        <w:t>en az 2,5 not ortalaması), koşullu da olsa geçer not almasıdır.</w:t>
      </w:r>
    </w:p>
    <w:p w:rsidR="00F55E9C" w:rsidRDefault="00F55E9C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F55E9C" w:rsidRDefault="00F55E9C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F55E9C" w:rsidRDefault="00F55E9C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lastRenderedPageBreak/>
        <w:t>C) DEĞERLENDİRME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8)</w:t>
      </w:r>
      <w:r w:rsidRPr="00F55E9C">
        <w:rPr>
          <w:rFonts w:ascii="Tahoma" w:hAnsi="Tahoma" w:cs="Tahoma"/>
        </w:rPr>
        <w:t> Belgelerini tamamlayan adaylar, aşağıda maddeler halinde sıralanan “</w:t>
      </w:r>
      <w:proofErr w:type="spellStart"/>
      <w:r w:rsidRPr="00F55E9C">
        <w:rPr>
          <w:rFonts w:ascii="Tahoma" w:hAnsi="Tahoma" w:cs="Tahoma"/>
        </w:rPr>
        <w:t>Bursiyer</w:t>
      </w:r>
      <w:proofErr w:type="spellEnd"/>
      <w:r w:rsidRPr="00F55E9C">
        <w:rPr>
          <w:rFonts w:ascii="Tahoma" w:hAnsi="Tahoma" w:cs="Tahoma"/>
        </w:rPr>
        <w:t xml:space="preserve"> Değerlendirme Kriterleri” göz önünde bulundurularak sıralamaya konulur. </w:t>
      </w:r>
      <w:proofErr w:type="spellStart"/>
      <w:r w:rsidRPr="00F55E9C">
        <w:rPr>
          <w:rFonts w:ascii="Tahoma" w:hAnsi="Tahoma" w:cs="Tahoma"/>
        </w:rPr>
        <w:t>Bursiyerler</w:t>
      </w:r>
      <w:proofErr w:type="spellEnd"/>
      <w:r w:rsidRPr="00F55E9C">
        <w:rPr>
          <w:rFonts w:ascii="Tahoma" w:hAnsi="Tahoma" w:cs="Tahoma"/>
        </w:rPr>
        <w:t>, değerlendirme sonucunda o dönem için yönetim kurulu kararınca belirlenen sayıda öğrenciye en yüksek puanı alan öğrenciden başlamak üzere saptanır.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spellStart"/>
      <w:r w:rsidRPr="00F55E9C">
        <w:rPr>
          <w:rFonts w:ascii="Tahoma" w:hAnsi="Tahoma" w:cs="Tahoma"/>
        </w:rPr>
        <w:t>Bursiyer</w:t>
      </w:r>
      <w:proofErr w:type="spellEnd"/>
      <w:r w:rsidRPr="00F55E9C">
        <w:rPr>
          <w:rFonts w:ascii="Tahoma" w:hAnsi="Tahoma" w:cs="Tahoma"/>
        </w:rPr>
        <w:t xml:space="preserve"> Değerlendirme Kriterleri: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Aile Gelir durumu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Aile Gayrimenkul ve Menkul Kıymet durumu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– ÖSYM </w:t>
      </w:r>
      <w:r w:rsidR="005B18C9" w:rsidRPr="00F55E9C">
        <w:rPr>
          <w:rFonts w:ascii="Tahoma" w:hAnsi="Tahoma" w:cs="Tahoma"/>
        </w:rPr>
        <w:t xml:space="preserve">yerleştirme </w:t>
      </w:r>
      <w:r w:rsidRPr="00F55E9C">
        <w:rPr>
          <w:rFonts w:ascii="Tahoma" w:hAnsi="Tahoma" w:cs="Tahoma"/>
        </w:rPr>
        <w:t>Puanı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Okuyan kardeş sayısı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– Başarı durumu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9)</w:t>
      </w:r>
      <w:r w:rsidRPr="00F55E9C">
        <w:rPr>
          <w:rFonts w:ascii="Tahoma" w:hAnsi="Tahoma" w:cs="Tahoma"/>
        </w:rPr>
        <w:t> İstenen belgelerin eksik teslim eden ve yanlış beyanda bulunduğu tespit edilen öğrencinin başvurusu geçerli sayılmaz ve değerlendirmeye alınmaz.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Burs verilmeye başlandıktan sonra tespit edilen yanlış ve eksik bilgi ve belgelerin olması durumunda, burs derhal kesilir</w:t>
      </w:r>
      <w:r w:rsidR="000C1409" w:rsidRPr="00F55E9C">
        <w:rPr>
          <w:rFonts w:ascii="Tahoma" w:hAnsi="Tahoma" w:cs="Tahoma"/>
        </w:rPr>
        <w:t>.</w:t>
      </w:r>
      <w:r w:rsidRPr="00F55E9C">
        <w:rPr>
          <w:rFonts w:ascii="Tahoma" w:hAnsi="Tahoma" w:cs="Tahoma"/>
        </w:rPr>
        <w:t xml:space="preserve"> </w:t>
      </w:r>
      <w:r w:rsidR="0097402C" w:rsidRPr="00F55E9C">
        <w:rPr>
          <w:rFonts w:ascii="Tahoma" w:hAnsi="Tahoma" w:cs="Tahoma"/>
        </w:rPr>
        <w:t xml:space="preserve">Bu bağlamda; </w:t>
      </w:r>
      <w:r w:rsidRPr="00F55E9C">
        <w:rPr>
          <w:rFonts w:ascii="Tahoma" w:hAnsi="Tahoma" w:cs="Tahoma"/>
        </w:rPr>
        <w:t>Burs almaya başladıktan sonra maddi durumu iyileşen öğrenci, bursunun kesilmesini istemekle yükümlüdür.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10)</w:t>
      </w:r>
      <w:r w:rsidRPr="00F55E9C">
        <w:rPr>
          <w:rFonts w:ascii="Tahoma" w:hAnsi="Tahoma" w:cs="Tahoma"/>
        </w:rPr>
        <w:t> Yönetim Kurulu gerekli gördüğü durumlarda ek belge isteme hakkına sahiptir.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D) BURS TAHSİSİ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11)</w:t>
      </w:r>
      <w:r w:rsidRPr="00F55E9C">
        <w:rPr>
          <w:rFonts w:ascii="Tahoma" w:hAnsi="Tahoma" w:cs="Tahoma"/>
        </w:rPr>
        <w:t xml:space="preserve"> Burs, genel ilke olarak Ekim-Mayıs aylarında sekiz ay süre ile verilir. Her öğrenim dönemi başlangıcı olan Ekim ayı içerisinde </w:t>
      </w:r>
      <w:proofErr w:type="spellStart"/>
      <w:r w:rsidRPr="00F55E9C">
        <w:rPr>
          <w:rFonts w:ascii="Tahoma" w:hAnsi="Tahoma" w:cs="Tahoma"/>
        </w:rPr>
        <w:t>Bursiyerler</w:t>
      </w:r>
      <w:proofErr w:type="spellEnd"/>
      <w:r w:rsidRPr="00F55E9C">
        <w:rPr>
          <w:rFonts w:ascii="Tahoma" w:hAnsi="Tahoma" w:cs="Tahoma"/>
        </w:rPr>
        <w:t xml:space="preserve"> her dönem için yeniden belirlenir. Bir dönem burs alan öğrencinin, </w:t>
      </w:r>
      <w:r w:rsidR="00DC4C86" w:rsidRPr="00F55E9C">
        <w:rPr>
          <w:rFonts w:ascii="Tahoma" w:hAnsi="Tahoma" w:cs="Tahoma"/>
        </w:rPr>
        <w:t>bir üst sınıfta</w:t>
      </w:r>
      <w:r w:rsidRPr="00F55E9C">
        <w:rPr>
          <w:rFonts w:ascii="Tahoma" w:hAnsi="Tahoma" w:cs="Tahoma"/>
        </w:rPr>
        <w:t xml:space="preserve"> bursunun devamına Yönetim Kurulu karar verir.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12)</w:t>
      </w:r>
      <w:r w:rsidRPr="00F55E9C">
        <w:rPr>
          <w:rFonts w:ascii="Tahoma" w:hAnsi="Tahoma" w:cs="Tahoma"/>
        </w:rPr>
        <w:t> </w:t>
      </w:r>
      <w:proofErr w:type="spellStart"/>
      <w:r w:rsidRPr="00F55E9C">
        <w:rPr>
          <w:rFonts w:ascii="Tahoma" w:hAnsi="Tahoma" w:cs="Tahoma"/>
        </w:rPr>
        <w:t>Bursiyerlerin</w:t>
      </w:r>
      <w:proofErr w:type="spellEnd"/>
      <w:r w:rsidRPr="00F55E9C">
        <w:rPr>
          <w:rFonts w:ascii="Tahoma" w:hAnsi="Tahoma" w:cs="Tahoma"/>
        </w:rPr>
        <w:t xml:space="preserve"> aylık bursları, </w:t>
      </w:r>
      <w:r w:rsidR="000C1409" w:rsidRPr="00F55E9C">
        <w:rPr>
          <w:rFonts w:ascii="Tahoma" w:hAnsi="Tahoma" w:cs="Tahoma"/>
        </w:rPr>
        <w:t>Kasım</w:t>
      </w:r>
      <w:r w:rsidRPr="00F55E9C">
        <w:rPr>
          <w:rFonts w:ascii="Tahoma" w:hAnsi="Tahoma" w:cs="Tahoma"/>
        </w:rPr>
        <w:t xml:space="preserve"> ayından itibaren her ayın </w:t>
      </w:r>
      <w:r w:rsidR="000C1409" w:rsidRPr="00F55E9C">
        <w:rPr>
          <w:rFonts w:ascii="Tahoma" w:hAnsi="Tahoma" w:cs="Tahoma"/>
        </w:rPr>
        <w:t>1-10’u</w:t>
      </w:r>
      <w:r w:rsidRPr="00F55E9C">
        <w:rPr>
          <w:rFonts w:ascii="Tahoma" w:hAnsi="Tahoma" w:cs="Tahoma"/>
        </w:rPr>
        <w:t xml:space="preserve"> arasında </w:t>
      </w:r>
      <w:r w:rsidR="000C1409" w:rsidRPr="00F55E9C">
        <w:rPr>
          <w:rFonts w:ascii="Tahoma" w:hAnsi="Tahoma" w:cs="Tahoma"/>
        </w:rPr>
        <w:t>öğrencinin kendisine ait banka hesabına aktarılır.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E) BURSİYER SORUMLULUKLARI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13)</w:t>
      </w:r>
      <w:r w:rsidRPr="00F55E9C">
        <w:rPr>
          <w:rFonts w:ascii="Tahoma" w:hAnsi="Tahoma" w:cs="Tahoma"/>
        </w:rPr>
        <w:t> </w:t>
      </w:r>
      <w:proofErr w:type="spellStart"/>
      <w:r w:rsidRPr="00F55E9C">
        <w:rPr>
          <w:rFonts w:ascii="Tahoma" w:hAnsi="Tahoma" w:cs="Tahoma"/>
        </w:rPr>
        <w:t>Bursiyer</w:t>
      </w:r>
      <w:proofErr w:type="spellEnd"/>
      <w:r w:rsidRPr="00F55E9C">
        <w:rPr>
          <w:rFonts w:ascii="Tahoma" w:hAnsi="Tahoma" w:cs="Tahoma"/>
        </w:rPr>
        <w:t>, Dernek tarafından düzenlenecek toplantı ve diğer etkinliklere katılmayı görev bilir.</w:t>
      </w:r>
    </w:p>
    <w:p w:rsidR="002B788E" w:rsidRPr="00F55E9C" w:rsidRDefault="002B788E" w:rsidP="009740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14)</w:t>
      </w:r>
      <w:r w:rsidRPr="00F55E9C">
        <w:rPr>
          <w:rFonts w:ascii="Tahoma" w:hAnsi="Tahoma" w:cs="Tahoma"/>
        </w:rPr>
        <w:t> </w:t>
      </w:r>
      <w:proofErr w:type="spellStart"/>
      <w:r w:rsidRPr="00F55E9C">
        <w:rPr>
          <w:rFonts w:ascii="Tahoma" w:hAnsi="Tahoma" w:cs="Tahoma"/>
        </w:rPr>
        <w:t>Bursiyer</w:t>
      </w:r>
      <w:proofErr w:type="spellEnd"/>
      <w:r w:rsidRPr="00F55E9C">
        <w:rPr>
          <w:rFonts w:ascii="Tahoma" w:hAnsi="Tahoma" w:cs="Tahoma"/>
        </w:rPr>
        <w:t xml:space="preserve"> öğrencilerimiz, kendisini </w:t>
      </w:r>
      <w:r w:rsidR="00DD0296" w:rsidRPr="00F55E9C">
        <w:rPr>
          <w:rFonts w:ascii="Tahoma" w:hAnsi="Tahoma" w:cs="Tahoma"/>
        </w:rPr>
        <w:t>dernek</w:t>
      </w:r>
      <w:r w:rsidRPr="00F55E9C">
        <w:rPr>
          <w:rFonts w:ascii="Tahoma" w:hAnsi="Tahoma" w:cs="Tahoma"/>
        </w:rPr>
        <w:t xml:space="preserve"> Ailesinin bir ferdi gibi sayar ve hem öğrencilik yıllarında hem de mezun olduktan sonra, derneğin amaçları doğrultusundaki faaliyetlerine destek vermeyi görev bilir.</w:t>
      </w:r>
      <w:r w:rsidR="00D744CC" w:rsidRPr="00F55E9C">
        <w:rPr>
          <w:rFonts w:ascii="Tahoma" w:hAnsi="Tahoma" w:cs="Tahoma"/>
        </w:rPr>
        <w:t xml:space="preserve"> </w:t>
      </w:r>
      <w:r w:rsidR="0097402C" w:rsidRPr="00F55E9C">
        <w:rPr>
          <w:rFonts w:ascii="Tahoma" w:hAnsi="Tahoma" w:cs="Tahoma"/>
        </w:rPr>
        <w:t xml:space="preserve">Bu bağlamda; </w:t>
      </w:r>
      <w:r w:rsidRPr="00F55E9C">
        <w:rPr>
          <w:rFonts w:ascii="Tahoma" w:hAnsi="Tahoma" w:cs="Tahoma"/>
        </w:rPr>
        <w:t xml:space="preserve">Burs faaliyetinin sürekli olabilmesi için, </w:t>
      </w:r>
      <w:r w:rsidR="0097402C" w:rsidRPr="00F55E9C">
        <w:rPr>
          <w:rFonts w:ascii="Tahoma" w:hAnsi="Tahoma" w:cs="Tahoma"/>
        </w:rPr>
        <w:t xml:space="preserve">dernek yönetimi mezun olan </w:t>
      </w:r>
      <w:proofErr w:type="spellStart"/>
      <w:r w:rsidR="0097402C" w:rsidRPr="00F55E9C">
        <w:rPr>
          <w:rFonts w:ascii="Tahoma" w:hAnsi="Tahoma" w:cs="Tahoma"/>
        </w:rPr>
        <w:t>bursiyerlerin</w:t>
      </w:r>
      <w:proofErr w:type="spellEnd"/>
      <w:r w:rsidR="0097402C" w:rsidRPr="00F55E9C">
        <w:rPr>
          <w:rFonts w:ascii="Tahoma" w:hAnsi="Tahoma" w:cs="Tahoma"/>
        </w:rPr>
        <w:t xml:space="preserve"> iletişim bilgilerini alarak mezuniyet sonrasında iş bulmaları durumunda </w:t>
      </w:r>
      <w:r w:rsidRPr="00F55E9C">
        <w:rPr>
          <w:rFonts w:ascii="Tahoma" w:hAnsi="Tahoma" w:cs="Tahoma"/>
        </w:rPr>
        <w:t>kendisi gibi bir başka öğrencinin yeti</w:t>
      </w:r>
      <w:r w:rsidR="0097402C" w:rsidRPr="00F55E9C">
        <w:rPr>
          <w:rFonts w:ascii="Tahoma" w:hAnsi="Tahoma" w:cs="Tahoma"/>
        </w:rPr>
        <w:t>şmesi için katkıda bulunması için tavsiyelerde bulunur.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15)</w:t>
      </w:r>
      <w:r w:rsidRPr="00F55E9C">
        <w:rPr>
          <w:rFonts w:ascii="Tahoma" w:hAnsi="Tahoma" w:cs="Tahoma"/>
        </w:rPr>
        <w:t> </w:t>
      </w:r>
      <w:proofErr w:type="spellStart"/>
      <w:r w:rsidRPr="00F55E9C">
        <w:rPr>
          <w:rFonts w:ascii="Tahoma" w:hAnsi="Tahoma" w:cs="Tahoma"/>
        </w:rPr>
        <w:t>Bursiyerler</w:t>
      </w:r>
      <w:proofErr w:type="spellEnd"/>
      <w:r w:rsidRPr="00F55E9C">
        <w:rPr>
          <w:rFonts w:ascii="Tahoma" w:hAnsi="Tahoma" w:cs="Tahoma"/>
        </w:rPr>
        <w:t>, Dernek ile ilişkilerinin sürekli olabilmesi için, öğrenim sırasında ve mezun olduktan sonra değişecek adres ve telefon bilgilerini dernek yönetim kuruluna bildirme sorumluluğunu taşırlar.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 E) GE</w:t>
      </w:r>
      <w:r w:rsidR="00DD0296" w:rsidRPr="00F55E9C">
        <w:rPr>
          <w:b/>
          <w:bCs/>
        </w:rPr>
        <w:t>NEL</w:t>
      </w:r>
      <w:r w:rsidRPr="00F55E9C">
        <w:rPr>
          <w:b/>
          <w:bCs/>
        </w:rPr>
        <w:t xml:space="preserve"> HÜKÜMLER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</w:t>
      </w:r>
      <w:r w:rsidR="00D744CC" w:rsidRPr="00F55E9C">
        <w:rPr>
          <w:b/>
          <w:bCs/>
        </w:rPr>
        <w:t>6</w:t>
      </w:r>
      <w:r w:rsidRPr="00F55E9C">
        <w:rPr>
          <w:b/>
          <w:bCs/>
        </w:rPr>
        <w:t>)</w:t>
      </w:r>
      <w:r w:rsidRPr="00F55E9C">
        <w:rPr>
          <w:rFonts w:ascii="Tahoma" w:hAnsi="Tahoma" w:cs="Tahoma"/>
        </w:rPr>
        <w:t> Her öğrenim döneminde öğrencilere verilecek aylık burs tutarı ve burs verilecek öğrenci sayısı, o dönem Ekim ayında burs fonu bütçesinin durumuna göre Yönetim Kurulu kararı ile belirlenir.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b/>
          <w:bCs/>
        </w:rPr>
        <w:t>Madde 1</w:t>
      </w:r>
      <w:r w:rsidR="00D744CC" w:rsidRPr="00F55E9C">
        <w:rPr>
          <w:b/>
          <w:bCs/>
        </w:rPr>
        <w:t>7</w:t>
      </w:r>
      <w:r w:rsidRPr="00F55E9C">
        <w:rPr>
          <w:b/>
          <w:bCs/>
        </w:rPr>
        <w:t>)</w:t>
      </w:r>
      <w:r w:rsidRPr="00F55E9C">
        <w:rPr>
          <w:rFonts w:ascii="Tahoma" w:hAnsi="Tahoma" w:cs="Tahoma"/>
        </w:rPr>
        <w:t> Kredi Yurtlar Kurumu, Başbakanlık Bursu ve diğer resmi veya özel kurumların burs ve kredilerini alan öğrencilerin, Derneğimize burs başvurusunda bulunmalarında herhangi bir engel yoktur.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Diğer kurum ve kuruluşlardan burs alınıyorsa miktar ve alınan yerin adı burs başvuru formunda bildirilmek zorundadır.</w:t>
      </w:r>
    </w:p>
    <w:p w:rsidR="00F55E9C" w:rsidRDefault="00F55E9C" w:rsidP="00234D9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/>
          <w:bCs/>
        </w:rPr>
      </w:pPr>
    </w:p>
    <w:p w:rsidR="002B788E" w:rsidRPr="00F55E9C" w:rsidRDefault="002B788E" w:rsidP="00234D9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lastRenderedPageBreak/>
        <w:t>BURS TÜRLERİ   VE BURSTAN YARARLANACAK ÖĞRENCİLER : </w:t>
      </w:r>
      <w:r w:rsidR="00DD0296" w:rsidRPr="00F55E9C">
        <w:rPr>
          <w:rFonts w:ascii="Tahoma" w:hAnsi="Tahoma" w:cs="Tahoma"/>
        </w:rPr>
        <w:br/>
      </w:r>
      <w:proofErr w:type="spellStart"/>
      <w:r w:rsidR="00DD0296" w:rsidRPr="00F55E9C">
        <w:rPr>
          <w:rFonts w:ascii="Tahoma" w:hAnsi="Tahoma" w:cs="Tahoma"/>
        </w:rPr>
        <w:t>Sarımehmetler</w:t>
      </w:r>
      <w:proofErr w:type="spellEnd"/>
      <w:r w:rsidR="00DD0296" w:rsidRPr="00F55E9C">
        <w:rPr>
          <w:rFonts w:ascii="Tahoma" w:hAnsi="Tahoma" w:cs="Tahoma"/>
        </w:rPr>
        <w:t xml:space="preserve"> Köyü Sosyal Yardımlaşma ve Dayanışma Derneği </w:t>
      </w:r>
      <w:r w:rsidRPr="00F55E9C">
        <w:rPr>
          <w:rFonts w:ascii="Tahoma" w:hAnsi="Tahoma" w:cs="Tahoma"/>
        </w:rPr>
        <w:t xml:space="preserve">tarafından </w:t>
      </w:r>
      <w:r w:rsidR="004F52FD" w:rsidRPr="00F55E9C">
        <w:rPr>
          <w:rFonts w:ascii="Tahoma" w:hAnsi="Tahoma" w:cs="Tahoma"/>
        </w:rPr>
        <w:t xml:space="preserve">verilen </w:t>
      </w:r>
      <w:r w:rsidR="00DD0296" w:rsidRPr="00F55E9C">
        <w:rPr>
          <w:rFonts w:ascii="Tahoma" w:hAnsi="Tahoma" w:cs="Tahoma"/>
        </w:rPr>
        <w:t>Öğrenci Burs</w:t>
      </w:r>
      <w:r w:rsidRPr="00F55E9C">
        <w:rPr>
          <w:rFonts w:ascii="Tahoma" w:hAnsi="Tahoma" w:cs="Tahoma"/>
        </w:rPr>
        <w:t xml:space="preserve"> türleri şunlardır: </w:t>
      </w:r>
    </w:p>
    <w:p w:rsidR="00F55E9C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a</w:t>
      </w:r>
      <w:proofErr w:type="gramEnd"/>
      <w:r w:rsidRPr="00F55E9C">
        <w:rPr>
          <w:rFonts w:ascii="Tahoma" w:hAnsi="Tahoma" w:cs="Tahoma"/>
        </w:rPr>
        <w:t xml:space="preserve">. </w:t>
      </w:r>
      <w:r w:rsidR="00DC4C86" w:rsidRPr="00F55E9C">
        <w:rPr>
          <w:rFonts w:ascii="Tahoma" w:hAnsi="Tahoma" w:cs="Tahoma"/>
        </w:rPr>
        <w:t xml:space="preserve">Doktora öğrencisi 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b</w:t>
      </w:r>
      <w:proofErr w:type="gramEnd"/>
      <w:r w:rsidRPr="00F55E9C">
        <w:rPr>
          <w:rFonts w:ascii="Tahoma" w:hAnsi="Tahoma" w:cs="Tahoma"/>
        </w:rPr>
        <w:t xml:space="preserve">. </w:t>
      </w:r>
      <w:r w:rsidR="00DC4C86" w:rsidRPr="00F55E9C">
        <w:rPr>
          <w:rFonts w:ascii="Tahoma" w:hAnsi="Tahoma" w:cs="Tahoma"/>
        </w:rPr>
        <w:t xml:space="preserve">Yüksek Lisans 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c</w:t>
      </w:r>
      <w:proofErr w:type="gramEnd"/>
      <w:r w:rsidRPr="00F55E9C">
        <w:rPr>
          <w:rFonts w:ascii="Tahoma" w:hAnsi="Tahoma" w:cs="Tahoma"/>
        </w:rPr>
        <w:t xml:space="preserve">. </w:t>
      </w:r>
      <w:r w:rsidR="00DC4C86" w:rsidRPr="00F55E9C">
        <w:rPr>
          <w:rFonts w:ascii="Tahoma" w:hAnsi="Tahoma" w:cs="Tahoma"/>
        </w:rPr>
        <w:t xml:space="preserve">Lisans </w:t>
      </w:r>
    </w:p>
    <w:p w:rsidR="002B788E" w:rsidRPr="00F55E9C" w:rsidRDefault="002B788E" w:rsidP="00DC4C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d</w:t>
      </w:r>
      <w:proofErr w:type="gramEnd"/>
      <w:r w:rsidRPr="00F55E9C">
        <w:rPr>
          <w:rFonts w:ascii="Tahoma" w:hAnsi="Tahoma" w:cs="Tahoma"/>
        </w:rPr>
        <w:t xml:space="preserve">. </w:t>
      </w:r>
      <w:r w:rsidR="00DC4C86" w:rsidRPr="00F55E9C">
        <w:rPr>
          <w:rFonts w:ascii="Tahoma" w:hAnsi="Tahoma" w:cs="Tahoma"/>
        </w:rPr>
        <w:t>Ön lisans</w:t>
      </w:r>
    </w:p>
    <w:p w:rsidR="004F52FD" w:rsidRPr="00F55E9C" w:rsidRDefault="004F52FD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e</w:t>
      </w:r>
      <w:proofErr w:type="gramEnd"/>
      <w:r w:rsidRPr="00F55E9C">
        <w:rPr>
          <w:rFonts w:ascii="Tahoma" w:hAnsi="Tahoma" w:cs="Tahoma"/>
        </w:rPr>
        <w:t xml:space="preserve">. Ortaöğretim 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Açık öğretim başvuruları kabul edilmez.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ADAYLIK ŞARTLARI</w:t>
      </w:r>
      <w:r w:rsidRPr="00F55E9C">
        <w:rPr>
          <w:rFonts w:ascii="Tahoma" w:hAnsi="Tahoma" w:cs="Tahoma"/>
        </w:rPr>
        <w:t>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a</w:t>
      </w:r>
      <w:proofErr w:type="gramEnd"/>
      <w:r w:rsidRPr="00F55E9C">
        <w:rPr>
          <w:rFonts w:ascii="Tahoma" w:hAnsi="Tahoma" w:cs="Tahoma"/>
        </w:rPr>
        <w:t>. T.C vatandaşı olmak,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b</w:t>
      </w:r>
      <w:proofErr w:type="gramEnd"/>
      <w:r w:rsidRPr="00F55E9C">
        <w:rPr>
          <w:rFonts w:ascii="Tahoma" w:hAnsi="Tahoma" w:cs="Tahoma"/>
        </w:rPr>
        <w:t xml:space="preserve">. Ebeveynlerinden en az birisi </w:t>
      </w:r>
      <w:proofErr w:type="spellStart"/>
      <w:r w:rsidR="004F52FD" w:rsidRPr="00F55E9C">
        <w:rPr>
          <w:rFonts w:ascii="Tahoma" w:hAnsi="Tahoma" w:cs="Tahoma"/>
        </w:rPr>
        <w:t>Sarımehmetler</w:t>
      </w:r>
      <w:proofErr w:type="spellEnd"/>
      <w:r w:rsidR="004F52FD" w:rsidRPr="00F55E9C">
        <w:rPr>
          <w:rFonts w:ascii="Tahoma" w:hAnsi="Tahoma" w:cs="Tahoma"/>
        </w:rPr>
        <w:t xml:space="preserve"> köyü </w:t>
      </w:r>
      <w:proofErr w:type="spellStart"/>
      <w:r w:rsidR="004F52FD" w:rsidRPr="00F55E9C">
        <w:rPr>
          <w:rFonts w:ascii="Tahoma" w:hAnsi="Tahoma" w:cs="Tahoma"/>
        </w:rPr>
        <w:t>nüfüsuna</w:t>
      </w:r>
      <w:proofErr w:type="spellEnd"/>
      <w:r w:rsidR="004F52FD" w:rsidRPr="00F55E9C">
        <w:rPr>
          <w:rFonts w:ascii="Tahoma" w:hAnsi="Tahoma" w:cs="Tahoma"/>
        </w:rPr>
        <w:t xml:space="preserve"> kayıtlı </w:t>
      </w:r>
      <w:r w:rsidRPr="00F55E9C">
        <w:rPr>
          <w:rFonts w:ascii="Tahoma" w:hAnsi="Tahoma" w:cs="Tahoma"/>
        </w:rPr>
        <w:t>olmak.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c</w:t>
      </w:r>
      <w:proofErr w:type="gramEnd"/>
      <w:r w:rsidRPr="00F55E9C">
        <w:rPr>
          <w:rFonts w:ascii="Tahoma" w:hAnsi="Tahoma" w:cs="Tahoma"/>
        </w:rPr>
        <w:t>. Maddi desteğe ihtiyacı olmak,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d</w:t>
      </w:r>
      <w:proofErr w:type="gramEnd"/>
      <w:r w:rsidRPr="00F55E9C">
        <w:rPr>
          <w:rFonts w:ascii="Tahoma" w:hAnsi="Tahoma" w:cs="Tahoma"/>
        </w:rPr>
        <w:t>. Herhangi bir firma veya kuruluşta daimi eleman olarak çalışmamak,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proofErr w:type="gramStart"/>
      <w:r w:rsidRPr="00F55E9C">
        <w:rPr>
          <w:rFonts w:ascii="Tahoma" w:hAnsi="Tahoma" w:cs="Tahoma"/>
        </w:rPr>
        <w:t>e</w:t>
      </w:r>
      <w:proofErr w:type="gramEnd"/>
      <w:r w:rsidRPr="00F55E9C">
        <w:rPr>
          <w:rFonts w:ascii="Tahoma" w:hAnsi="Tahoma" w:cs="Tahoma"/>
        </w:rPr>
        <w:t>. Çalışkan ve başarılı olmak,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BURS SAYISI VE MİKTARI: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Burs verilecek öğrencilerin sayısı, seçimi ve burs miktarları ile bursun ödeme şekli, Burs Yönetmeliği Hükümleri çerçevesinde  Yönetim Kurulu tarafından tespit edilir.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DUYURU: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Burslara ilişkin duyuru, Derneğin web sitesi </w:t>
      </w:r>
      <w:r w:rsidR="004F52FD" w:rsidRPr="00F55E9C">
        <w:rPr>
          <w:rFonts w:ascii="Tahoma" w:hAnsi="Tahoma" w:cs="Tahoma"/>
        </w:rPr>
        <w:t xml:space="preserve">( </w:t>
      </w:r>
      <w:proofErr w:type="gramStart"/>
      <w:r w:rsidR="004F52FD" w:rsidRPr="00F55E9C">
        <w:rPr>
          <w:rFonts w:ascii="Tahoma" w:hAnsi="Tahoma" w:cs="Tahoma"/>
        </w:rPr>
        <w:t>sarimehmetler.org.tr</w:t>
      </w:r>
      <w:proofErr w:type="gramEnd"/>
      <w:r w:rsidR="00D744CC" w:rsidRPr="00F55E9C">
        <w:rPr>
          <w:rFonts w:ascii="Tahoma" w:hAnsi="Tahoma" w:cs="Tahoma"/>
        </w:rPr>
        <w:t xml:space="preserve"> </w:t>
      </w:r>
      <w:r w:rsidR="004F52FD" w:rsidRPr="00F55E9C">
        <w:rPr>
          <w:rFonts w:ascii="Tahoma" w:hAnsi="Tahoma" w:cs="Tahoma"/>
        </w:rPr>
        <w:t>)</w:t>
      </w:r>
      <w:r w:rsidRPr="00F55E9C">
        <w:rPr>
          <w:rFonts w:ascii="Tahoma" w:hAnsi="Tahoma" w:cs="Tahoma"/>
        </w:rPr>
        <w:t>vasıtasıyla yapılır.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BAŞVURU TARİHİ: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İlanı takiben burs isteğinde bulunanlar, en geç </w:t>
      </w:r>
      <w:r w:rsidR="00234D9E" w:rsidRPr="00F55E9C">
        <w:rPr>
          <w:rFonts w:ascii="Tahoma" w:hAnsi="Tahoma" w:cs="Tahoma"/>
        </w:rPr>
        <w:t>ilan edilen ayın</w:t>
      </w:r>
      <w:r w:rsidRPr="00F55E9C">
        <w:rPr>
          <w:rFonts w:ascii="Tahoma" w:hAnsi="Tahoma" w:cs="Tahoma"/>
        </w:rPr>
        <w:t> sonuna kadar evraklarını derneğimize ulaştırması gerekir.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TEBLİĞAT: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Yönetim Kurulu’nun kararı ile burs almaya hak kazanan öğrencilere durum, </w:t>
      </w:r>
      <w:r w:rsidR="00AD1C93" w:rsidRPr="00F55E9C">
        <w:rPr>
          <w:rFonts w:ascii="Tahoma" w:hAnsi="Tahoma" w:cs="Tahoma"/>
        </w:rPr>
        <w:t xml:space="preserve">başvuru formunda belirttiği e-posta </w:t>
      </w:r>
      <w:r w:rsidR="004F1A86" w:rsidRPr="00F55E9C">
        <w:rPr>
          <w:rFonts w:ascii="Tahoma" w:hAnsi="Tahoma" w:cs="Tahoma"/>
        </w:rPr>
        <w:t xml:space="preserve">veya GSM </w:t>
      </w:r>
      <w:proofErr w:type="spellStart"/>
      <w:r w:rsidR="004F1A86" w:rsidRPr="00F55E9C">
        <w:rPr>
          <w:rFonts w:ascii="Tahoma" w:hAnsi="Tahoma" w:cs="Tahoma"/>
        </w:rPr>
        <w:t>nosuna</w:t>
      </w:r>
      <w:proofErr w:type="spellEnd"/>
      <w:r w:rsidR="004F1A86" w:rsidRPr="00F55E9C">
        <w:rPr>
          <w:rFonts w:ascii="Tahoma" w:hAnsi="Tahoma" w:cs="Tahoma"/>
        </w:rPr>
        <w:t xml:space="preserve"> kısa mesaj</w:t>
      </w:r>
      <w:r w:rsidRPr="00F55E9C">
        <w:rPr>
          <w:rFonts w:ascii="Tahoma" w:hAnsi="Tahoma" w:cs="Tahoma"/>
        </w:rPr>
        <w:t xml:space="preserve"> suretiyle duyurulur 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ÖDEME: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Burslar öğrenciye </w:t>
      </w:r>
      <w:r w:rsidR="00D744CC" w:rsidRPr="00F55E9C">
        <w:rPr>
          <w:rFonts w:ascii="Tahoma" w:hAnsi="Tahoma" w:cs="Tahoma"/>
        </w:rPr>
        <w:t xml:space="preserve">bir sonraki ayın </w:t>
      </w:r>
      <w:r w:rsidR="007410CB" w:rsidRPr="00F55E9C">
        <w:rPr>
          <w:rFonts w:ascii="Tahoma" w:hAnsi="Tahoma" w:cs="Tahoma"/>
        </w:rPr>
        <w:t>ikinci haftası sonuna kadar</w:t>
      </w:r>
      <w:r w:rsidR="00D744CC" w:rsidRPr="00F55E9C">
        <w:rPr>
          <w:rFonts w:ascii="Tahoma" w:hAnsi="Tahoma" w:cs="Tahoma"/>
        </w:rPr>
        <w:t xml:space="preserve"> öğrenciye ait </w:t>
      </w:r>
      <w:r w:rsidRPr="00F55E9C">
        <w:rPr>
          <w:rFonts w:ascii="Tahoma" w:hAnsi="Tahoma" w:cs="Tahoma"/>
        </w:rPr>
        <w:t>banka hesa</w:t>
      </w:r>
      <w:r w:rsidR="00D744CC" w:rsidRPr="00F55E9C">
        <w:rPr>
          <w:rFonts w:ascii="Tahoma" w:hAnsi="Tahoma" w:cs="Tahoma"/>
        </w:rPr>
        <w:t>bına</w:t>
      </w:r>
      <w:r w:rsidRPr="00F55E9C">
        <w:rPr>
          <w:rFonts w:ascii="Tahoma" w:hAnsi="Tahoma" w:cs="Tahoma"/>
        </w:rPr>
        <w:t xml:space="preserve"> ödenir. Burs ödeme süresi yıllık öğrenim süresi olan sekiz aydır.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BURSUN KESİLMESİ: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Burslar aşağıda belirtilen hallerde kesilir.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a) Öğrencinin devam etmekte olduğu öğretim kurumundan mezun olması,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b) Öğrencisi bulunduğu öğretim kurumunca, geçici veya sürekli okuldan uzaklaştırma cezası ile cezalandırılması,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c) Gerek okul içinde ve gerekse okul dışında öğrencilik vakarına yakışmayan bir halinin tespit edilmesi,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d) Öğrencinin kamu düzenini bozucu eylemlere katılıp ceza alması,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e) Öğrencinin herhangi bir kuruluşta </w:t>
      </w:r>
      <w:r w:rsidR="004F1A86" w:rsidRPr="00F55E9C">
        <w:rPr>
          <w:rFonts w:ascii="Tahoma" w:hAnsi="Tahoma" w:cs="Tahoma"/>
        </w:rPr>
        <w:t xml:space="preserve">(okulunda yarı zamanlı çalışması hariç) </w:t>
      </w:r>
      <w:r w:rsidRPr="00F55E9C">
        <w:rPr>
          <w:rFonts w:ascii="Tahoma" w:hAnsi="Tahoma" w:cs="Tahoma"/>
        </w:rPr>
        <w:t>ücretli görev alması,</w:t>
      </w:r>
      <w:r w:rsidR="004F1A86" w:rsidRPr="00F55E9C">
        <w:rPr>
          <w:rFonts w:ascii="Tahoma" w:hAnsi="Tahoma" w:cs="Tahoma"/>
        </w:rPr>
        <w:t xml:space="preserve"> 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f) Öğrencinin durum bildirimi formunu gerçeğe aykırı ve yanıltıcı olarak doldurduğunun anlaşılması,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 </w:t>
      </w:r>
      <w:r w:rsidRPr="00F55E9C">
        <w:rPr>
          <w:rFonts w:ascii="Tahoma" w:hAnsi="Tahoma" w:cs="Tahoma"/>
          <w:b/>
          <w:bCs/>
        </w:rPr>
        <w:t>İZLEME: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Dernek’ten burs alan öğrencinin öğrenim durumu </w:t>
      </w:r>
      <w:r w:rsidR="004F1A86" w:rsidRPr="00F55E9C">
        <w:rPr>
          <w:rFonts w:ascii="Tahoma" w:hAnsi="Tahoma" w:cs="Tahoma"/>
        </w:rPr>
        <w:t xml:space="preserve">yönetim kurulu veya görevlendireceği </w:t>
      </w:r>
      <w:r w:rsidRPr="00F55E9C">
        <w:rPr>
          <w:rFonts w:ascii="Tahoma" w:hAnsi="Tahoma" w:cs="Tahoma"/>
        </w:rPr>
        <w:t xml:space="preserve">personel tarafından takip ve kontrol edilir. İlgili Şube'ce her </w:t>
      </w:r>
      <w:proofErr w:type="spellStart"/>
      <w:r w:rsidRPr="00F55E9C">
        <w:rPr>
          <w:rFonts w:ascii="Tahoma" w:hAnsi="Tahoma" w:cs="Tahoma"/>
        </w:rPr>
        <w:t>bursiyer</w:t>
      </w:r>
      <w:proofErr w:type="spellEnd"/>
      <w:r w:rsidRPr="00F55E9C">
        <w:rPr>
          <w:rFonts w:ascii="Tahoma" w:hAnsi="Tahoma" w:cs="Tahoma"/>
        </w:rPr>
        <w:t xml:space="preserve"> için bir dosya tutulur. Bu dosyalarda yapılan ödemeler </w:t>
      </w:r>
      <w:proofErr w:type="spellStart"/>
      <w:r w:rsidRPr="00F55E9C">
        <w:rPr>
          <w:rFonts w:ascii="Tahoma" w:hAnsi="Tahoma" w:cs="Tahoma"/>
        </w:rPr>
        <w:t>bursiyerin</w:t>
      </w:r>
      <w:proofErr w:type="spellEnd"/>
      <w:r w:rsidRPr="00F55E9C">
        <w:rPr>
          <w:rFonts w:ascii="Tahoma" w:hAnsi="Tahoma" w:cs="Tahoma"/>
        </w:rPr>
        <w:t xml:space="preserve"> başarı ve genel durumuna ilişkin bilgiler yer alır. </w:t>
      </w:r>
      <w:proofErr w:type="spellStart"/>
      <w:r w:rsidRPr="00F55E9C">
        <w:rPr>
          <w:rFonts w:ascii="Tahoma" w:hAnsi="Tahoma" w:cs="Tahoma"/>
        </w:rPr>
        <w:t>Bursiyerlerin</w:t>
      </w:r>
      <w:proofErr w:type="spellEnd"/>
      <w:r w:rsidRPr="00F55E9C">
        <w:rPr>
          <w:rFonts w:ascii="Tahoma" w:hAnsi="Tahoma" w:cs="Tahoma"/>
        </w:rPr>
        <w:t xml:space="preserve"> her seviyede izlenebilmesi için bütün burslu öğrencilerin durumlarını belirten bilgi ve belgeleri zamanında Derneğe göndermeleri zorunludur.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bookmarkStart w:id="0" w:name="_GoBack"/>
      <w:bookmarkEnd w:id="0"/>
      <w:r w:rsidRPr="00F55E9C">
        <w:rPr>
          <w:rFonts w:ascii="Tahoma" w:hAnsi="Tahoma" w:cs="Tahoma"/>
          <w:b/>
          <w:bCs/>
        </w:rPr>
        <w:lastRenderedPageBreak/>
        <w:t>YÜRÜTME: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Bu Yönerge esaslarına göre </w:t>
      </w:r>
      <w:r w:rsidR="004F52FD" w:rsidRPr="00F55E9C">
        <w:rPr>
          <w:rFonts w:ascii="Tahoma" w:hAnsi="Tahoma" w:cs="Tahoma"/>
        </w:rPr>
        <w:t>(</w:t>
      </w:r>
      <w:r w:rsidR="007410CB" w:rsidRPr="00F55E9C">
        <w:rPr>
          <w:rFonts w:ascii="Tahoma" w:hAnsi="Tahoma" w:cs="Tahoma"/>
        </w:rPr>
        <w:t xml:space="preserve">oluşturulursa, </w:t>
      </w:r>
      <w:r w:rsidRPr="00F55E9C">
        <w:rPr>
          <w:rFonts w:ascii="Tahoma" w:hAnsi="Tahoma" w:cs="Tahoma"/>
        </w:rPr>
        <w:t>Burs Komitesi'nce alınacak kararlar</w:t>
      </w:r>
      <w:r w:rsidR="004F52FD" w:rsidRPr="00F55E9C">
        <w:rPr>
          <w:rFonts w:ascii="Tahoma" w:hAnsi="Tahoma" w:cs="Tahoma"/>
        </w:rPr>
        <w:t>)</w:t>
      </w:r>
      <w:r w:rsidRPr="00F55E9C">
        <w:rPr>
          <w:rFonts w:ascii="Tahoma" w:hAnsi="Tahoma" w:cs="Tahoma"/>
        </w:rPr>
        <w:t xml:space="preserve"> Yönetim Kurulu'nca yürütülür.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 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  <w:b/>
          <w:bCs/>
        </w:rPr>
        <w:t>BURS BAŞVURUSU İÇİN GEREKLİ BELGELER</w:t>
      </w:r>
    </w:p>
    <w:p w:rsidR="002B788E" w:rsidRPr="00F55E9C" w:rsidRDefault="00F55E9C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1- Başvuru Formu, fotoğraflı. </w:t>
      </w:r>
      <w:r w:rsidR="002B788E" w:rsidRPr="00F55E9C">
        <w:rPr>
          <w:rFonts w:ascii="Tahoma" w:hAnsi="Tahoma" w:cs="Tahoma"/>
        </w:rPr>
        <w:t>(</w:t>
      </w:r>
      <w:hyperlink r:id="rId4" w:history="1">
        <w:r w:rsidR="004F1A86" w:rsidRPr="00F55E9C">
          <w:rPr>
            <w:rStyle w:val="Kpr"/>
            <w:rFonts w:ascii="Tahoma" w:hAnsi="Tahoma" w:cs="Tahoma"/>
            <w:color w:val="auto"/>
          </w:rPr>
          <w:t>www.sarimehmetler.org</w:t>
        </w:r>
      </w:hyperlink>
      <w:r w:rsidR="004F1A86" w:rsidRPr="00F55E9C">
        <w:rPr>
          <w:rFonts w:ascii="Tahoma" w:hAnsi="Tahoma" w:cs="Tahoma"/>
        </w:rPr>
        <w:t xml:space="preserve"> </w:t>
      </w:r>
      <w:r w:rsidR="002B788E" w:rsidRPr="00F55E9C">
        <w:rPr>
          <w:rFonts w:ascii="Tahoma" w:hAnsi="Tahoma" w:cs="Tahoma"/>
        </w:rPr>
        <w:t>Web sitemiz</w:t>
      </w:r>
      <w:r w:rsidR="004F1A86" w:rsidRPr="00F55E9C">
        <w:rPr>
          <w:rFonts w:ascii="Tahoma" w:hAnsi="Tahoma" w:cs="Tahoma"/>
        </w:rPr>
        <w:t>den Panosundan temin edilir.</w:t>
      </w:r>
      <w:r w:rsidR="002B788E" w:rsidRPr="00F55E9C">
        <w:rPr>
          <w:rFonts w:ascii="Tahoma" w:hAnsi="Tahoma" w:cs="Tahoma"/>
        </w:rPr>
        <w:t>)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2- Nüfus Cüzdanı Örneği 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3- Adli Sicil Belgesi  </w:t>
      </w:r>
    </w:p>
    <w:p w:rsidR="002B788E" w:rsidRPr="00F55E9C" w:rsidRDefault="004F1A86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4- </w:t>
      </w:r>
      <w:proofErr w:type="gramStart"/>
      <w:r w:rsidR="002B788E" w:rsidRPr="00F55E9C">
        <w:rPr>
          <w:rFonts w:ascii="Tahoma" w:hAnsi="Tahoma" w:cs="Tahoma"/>
        </w:rPr>
        <w:t>İkametgah</w:t>
      </w:r>
      <w:proofErr w:type="gramEnd"/>
      <w:r w:rsidR="002B788E" w:rsidRPr="00F55E9C">
        <w:rPr>
          <w:rFonts w:ascii="Tahoma" w:hAnsi="Tahoma" w:cs="Tahoma"/>
        </w:rPr>
        <w:t xml:space="preserve"> Belgesi 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 xml:space="preserve">5- </w:t>
      </w:r>
      <w:r w:rsidR="007410CB" w:rsidRPr="00F55E9C">
        <w:rPr>
          <w:rFonts w:ascii="Tahoma" w:hAnsi="Tahoma" w:cs="Tahoma"/>
        </w:rPr>
        <w:t xml:space="preserve">YKS Sonuç ve ÖSYM yerleştirme </w:t>
      </w:r>
      <w:r w:rsidRPr="00F55E9C">
        <w:rPr>
          <w:rFonts w:ascii="Tahoma" w:hAnsi="Tahoma" w:cs="Tahoma"/>
        </w:rPr>
        <w:t>6- 2 adet fotoğraf 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7- Çalışan anne babanın maaş bordrosu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F55E9C">
        <w:rPr>
          <w:rFonts w:ascii="Tahoma" w:hAnsi="Tahoma" w:cs="Tahoma"/>
        </w:rPr>
        <w:t>8- Üniversiteliler için öğrenci belgesi, ara sınıftan müracaat edenler için bir önceki ders yılına ait not çizelgesi</w:t>
      </w:r>
    </w:p>
    <w:p w:rsidR="002B788E" w:rsidRPr="00F55E9C" w:rsidRDefault="002B788E" w:rsidP="002B78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:rsidR="004D4220" w:rsidRPr="00F55E9C" w:rsidRDefault="004D4220" w:rsidP="009C7FD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sectPr w:rsidR="004D4220" w:rsidRPr="00F55E9C" w:rsidSect="00F55E9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2"/>
    <w:rsid w:val="000C1409"/>
    <w:rsid w:val="00200869"/>
    <w:rsid w:val="00234D9E"/>
    <w:rsid w:val="00243C6F"/>
    <w:rsid w:val="002B788E"/>
    <w:rsid w:val="004422D2"/>
    <w:rsid w:val="004D4220"/>
    <w:rsid w:val="004F1A86"/>
    <w:rsid w:val="004F52FD"/>
    <w:rsid w:val="005B18C9"/>
    <w:rsid w:val="006E3AB0"/>
    <w:rsid w:val="007410CB"/>
    <w:rsid w:val="007A2322"/>
    <w:rsid w:val="007E015D"/>
    <w:rsid w:val="007E19AA"/>
    <w:rsid w:val="00874172"/>
    <w:rsid w:val="0097402C"/>
    <w:rsid w:val="009C7FDD"/>
    <w:rsid w:val="00AB4380"/>
    <w:rsid w:val="00AD1C93"/>
    <w:rsid w:val="00BC2452"/>
    <w:rsid w:val="00D744CC"/>
    <w:rsid w:val="00DA229E"/>
    <w:rsid w:val="00DC4C86"/>
    <w:rsid w:val="00DD0296"/>
    <w:rsid w:val="00E26433"/>
    <w:rsid w:val="00F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ADC9"/>
  <w15:chartTrackingRefBased/>
  <w15:docId w15:val="{ECD5AAD0-97D2-4B90-A8CF-F27E3730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4380"/>
    <w:rPr>
      <w:b/>
      <w:bCs/>
    </w:rPr>
  </w:style>
  <w:style w:type="character" w:styleId="Kpr">
    <w:name w:val="Hyperlink"/>
    <w:basedOn w:val="VarsaylanParagrafYazTipi"/>
    <w:uiPriority w:val="99"/>
    <w:unhideWhenUsed/>
    <w:rsid w:val="004F1A8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imehmetler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mbilgic</dc:creator>
  <cp:keywords/>
  <dc:description/>
  <cp:lastModifiedBy>mbilgic</cp:lastModifiedBy>
  <cp:revision>8</cp:revision>
  <cp:lastPrinted>2021-10-06T16:09:00Z</cp:lastPrinted>
  <dcterms:created xsi:type="dcterms:W3CDTF">2021-10-12T08:09:00Z</dcterms:created>
  <dcterms:modified xsi:type="dcterms:W3CDTF">2021-10-15T13:36:00Z</dcterms:modified>
</cp:coreProperties>
</file>